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307A" w14:textId="77777777" w:rsidR="00216F7A" w:rsidRPr="00216F7A" w:rsidRDefault="00216F7A" w:rsidP="00216F7A">
      <w:pPr>
        <w:pStyle w:val="Title"/>
        <w:jc w:val="left"/>
        <w:rPr>
          <w:rFonts w:ascii="Tahoma" w:hAnsi="Tahoma" w:cs="Tahoma"/>
          <w:sz w:val="20"/>
        </w:rPr>
      </w:pPr>
    </w:p>
    <w:p w14:paraId="54FE8FD6" w14:textId="77777777" w:rsidR="00463F68" w:rsidRPr="00216F7A" w:rsidRDefault="00463F68" w:rsidP="00216F7A">
      <w:pPr>
        <w:pStyle w:val="Title"/>
        <w:rPr>
          <w:rFonts w:ascii="Tahoma" w:hAnsi="Tahoma" w:cs="Tahoma"/>
          <w:b/>
          <w:sz w:val="28"/>
          <w:szCs w:val="28"/>
        </w:rPr>
      </w:pPr>
      <w:r w:rsidRPr="00216F7A">
        <w:rPr>
          <w:rFonts w:ascii="Tahoma" w:hAnsi="Tahoma" w:cs="Tahoma"/>
          <w:b/>
          <w:sz w:val="28"/>
          <w:szCs w:val="28"/>
        </w:rPr>
        <w:t>HIPAA Notice of Privacy Practices</w:t>
      </w:r>
    </w:p>
    <w:p w14:paraId="44E0E493" w14:textId="77777777" w:rsidR="00463F68" w:rsidRPr="00216F7A" w:rsidRDefault="00463F68">
      <w:pPr>
        <w:jc w:val="center"/>
        <w:rPr>
          <w:rFonts w:ascii="Tahoma" w:hAnsi="Tahoma" w:cs="Tahoma"/>
          <w:b/>
        </w:rPr>
      </w:pPr>
    </w:p>
    <w:p w14:paraId="02ADC175" w14:textId="77777777" w:rsidR="00463F68" w:rsidRPr="00216F7A" w:rsidRDefault="00463F68">
      <w:pPr>
        <w:jc w:val="center"/>
        <w:rPr>
          <w:rFonts w:ascii="Tahoma" w:hAnsi="Tahoma" w:cs="Tahoma"/>
          <w:b/>
        </w:rPr>
      </w:pPr>
      <w:r w:rsidRPr="00216F7A">
        <w:rPr>
          <w:rFonts w:ascii="Tahoma" w:hAnsi="Tahoma" w:cs="Tahoma"/>
          <w:b/>
        </w:rPr>
        <w:t xml:space="preserve">THIS NOTICE DESCRIBES HOW MEDICAL INFORMATION ABOUT YOU MAY BE USED AND DISCLOSED AND HOW YOU CAN GET ACCESS TO THIS INFORMATION.  PLEASE REVIEW IT CAREFULLY. </w:t>
      </w:r>
    </w:p>
    <w:p w14:paraId="5EE3681D" w14:textId="77777777" w:rsidR="00463F68" w:rsidRPr="00216F7A" w:rsidRDefault="00463F68">
      <w:pPr>
        <w:jc w:val="center"/>
        <w:rPr>
          <w:rFonts w:ascii="Tahoma" w:hAnsi="Tahoma" w:cs="Tahoma"/>
        </w:rPr>
      </w:pPr>
    </w:p>
    <w:p w14:paraId="551E0CBC" w14:textId="77777777" w:rsidR="00463F68" w:rsidRPr="00216F7A" w:rsidRDefault="00463F68">
      <w:pPr>
        <w:jc w:val="both"/>
        <w:rPr>
          <w:rFonts w:ascii="Tahoma" w:hAnsi="Tahoma" w:cs="Tahoma"/>
        </w:rPr>
      </w:pPr>
      <w:r w:rsidRPr="00216F7A">
        <w:rPr>
          <w:rFonts w:ascii="Tahoma" w:hAnsi="Tahoma" w:cs="Tahoma"/>
        </w:rPr>
        <w:t xml:space="preserve">This Notice of Privacy Practices describes how we may use and disclose your protected health information (PHI) to carry out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 </w:t>
      </w:r>
    </w:p>
    <w:p w14:paraId="7CDB5DDD" w14:textId="77777777" w:rsidR="00463F68" w:rsidRPr="00216F7A" w:rsidRDefault="00463F68">
      <w:pPr>
        <w:rPr>
          <w:rFonts w:ascii="Tahoma" w:hAnsi="Tahoma" w:cs="Tahoma"/>
        </w:rPr>
      </w:pPr>
    </w:p>
    <w:p w14:paraId="06ACD1C3" w14:textId="77777777" w:rsidR="00463F68" w:rsidRPr="00216F7A" w:rsidRDefault="00463F68">
      <w:pPr>
        <w:rPr>
          <w:rFonts w:ascii="Tahoma" w:hAnsi="Tahoma" w:cs="Tahoma"/>
          <w:b/>
        </w:rPr>
      </w:pPr>
      <w:r w:rsidRPr="00216F7A">
        <w:rPr>
          <w:rFonts w:ascii="Tahoma" w:hAnsi="Tahoma" w:cs="Tahoma"/>
          <w:b/>
          <w:u w:val="single"/>
        </w:rPr>
        <w:t>1. Uses and Disclosures of Protected Health Information</w:t>
      </w:r>
    </w:p>
    <w:p w14:paraId="2EF7DDAA" w14:textId="77777777" w:rsidR="00463F68" w:rsidRPr="00216F7A" w:rsidRDefault="00463F68">
      <w:pPr>
        <w:rPr>
          <w:rFonts w:ascii="Tahoma" w:hAnsi="Tahoma" w:cs="Tahoma"/>
          <w:b/>
        </w:rPr>
      </w:pPr>
    </w:p>
    <w:p w14:paraId="75FF8298" w14:textId="77777777" w:rsidR="00463F68" w:rsidRPr="00216F7A" w:rsidRDefault="00463F68">
      <w:pPr>
        <w:rPr>
          <w:rFonts w:ascii="Tahoma" w:hAnsi="Tahoma" w:cs="Tahoma"/>
          <w:b/>
        </w:rPr>
      </w:pPr>
      <w:r w:rsidRPr="00216F7A">
        <w:rPr>
          <w:rFonts w:ascii="Tahoma" w:hAnsi="Tahoma" w:cs="Tahoma"/>
          <w:b/>
        </w:rPr>
        <w:t>Uses and Disclosures of Protected Health Information</w:t>
      </w:r>
    </w:p>
    <w:p w14:paraId="6641F821" w14:textId="77777777" w:rsidR="00463F68" w:rsidRPr="00216F7A" w:rsidRDefault="00463F68">
      <w:pPr>
        <w:jc w:val="both"/>
        <w:rPr>
          <w:rFonts w:ascii="Tahoma" w:hAnsi="Tahoma" w:cs="Tahoma"/>
        </w:rPr>
      </w:pPr>
      <w:r w:rsidRPr="00216F7A">
        <w:rPr>
          <w:rFonts w:ascii="Tahoma" w:hAnsi="Tahoma" w:cs="Tahoma"/>
        </w:rPr>
        <w:t xml:space="preserve">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 </w:t>
      </w:r>
    </w:p>
    <w:p w14:paraId="0BD8EE05" w14:textId="77777777" w:rsidR="00463F68" w:rsidRPr="00216F7A" w:rsidRDefault="00463F68">
      <w:pPr>
        <w:rPr>
          <w:rFonts w:ascii="Tahoma" w:hAnsi="Tahoma" w:cs="Tahoma"/>
          <w:b/>
          <w:u w:val="single"/>
        </w:rPr>
      </w:pPr>
    </w:p>
    <w:p w14:paraId="1C2FFC1A" w14:textId="77777777" w:rsidR="00463F68" w:rsidRPr="00216F7A" w:rsidRDefault="00463F68">
      <w:pPr>
        <w:jc w:val="both"/>
        <w:rPr>
          <w:rFonts w:ascii="Tahoma" w:hAnsi="Tahoma" w:cs="Tahoma"/>
        </w:rPr>
      </w:pPr>
      <w:r w:rsidRPr="00216F7A">
        <w:rPr>
          <w:rFonts w:ascii="Tahoma" w:hAnsi="Tahoma" w:cs="Tahoma"/>
          <w:b/>
          <w:u w:val="single"/>
        </w:rPr>
        <w:t>Treatment:</w:t>
      </w:r>
      <w:r w:rsidRPr="00216F7A">
        <w:rPr>
          <w:rFonts w:ascii="Tahoma" w:hAnsi="Tahoma" w:cs="Tahoma"/>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or treat you.</w:t>
      </w:r>
    </w:p>
    <w:p w14:paraId="77E73374" w14:textId="77777777" w:rsidR="00463F68" w:rsidRPr="00216F7A" w:rsidRDefault="00463F68">
      <w:pPr>
        <w:rPr>
          <w:rFonts w:ascii="Tahoma" w:hAnsi="Tahoma" w:cs="Tahoma"/>
        </w:rPr>
      </w:pPr>
    </w:p>
    <w:p w14:paraId="7BADEA50" w14:textId="77777777" w:rsidR="00463F68" w:rsidRPr="00216F7A" w:rsidRDefault="00463F68">
      <w:pPr>
        <w:jc w:val="both"/>
        <w:rPr>
          <w:rFonts w:ascii="Tahoma" w:hAnsi="Tahoma" w:cs="Tahoma"/>
        </w:rPr>
      </w:pPr>
      <w:r w:rsidRPr="00216F7A">
        <w:rPr>
          <w:rFonts w:ascii="Tahoma" w:hAnsi="Tahoma" w:cs="Tahoma"/>
          <w:b/>
          <w:u w:val="single"/>
        </w:rPr>
        <w:t>Payment:</w:t>
      </w:r>
      <w:r w:rsidRPr="00216F7A">
        <w:rPr>
          <w:rFonts w:ascii="Tahoma" w:hAnsi="Tahoma" w:cs="Tahoma"/>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 </w:t>
      </w:r>
    </w:p>
    <w:p w14:paraId="5A0304F5" w14:textId="77777777" w:rsidR="00463F68" w:rsidRPr="00216F7A" w:rsidRDefault="00463F68">
      <w:pPr>
        <w:rPr>
          <w:rFonts w:ascii="Tahoma" w:hAnsi="Tahoma" w:cs="Tahoma"/>
        </w:rPr>
      </w:pPr>
    </w:p>
    <w:p w14:paraId="40E21B9F" w14:textId="77777777" w:rsidR="00463F68" w:rsidRPr="00216F7A" w:rsidRDefault="00463F68">
      <w:pPr>
        <w:jc w:val="both"/>
        <w:rPr>
          <w:rFonts w:ascii="Tahoma" w:hAnsi="Tahoma" w:cs="Tahoma"/>
        </w:rPr>
      </w:pPr>
      <w:r w:rsidRPr="00216F7A">
        <w:rPr>
          <w:rFonts w:ascii="Tahoma" w:hAnsi="Tahoma" w:cs="Tahoma"/>
          <w:b/>
          <w:u w:val="single"/>
        </w:rPr>
        <w:t>Healthcare Operations:</w:t>
      </w:r>
      <w:r w:rsidRPr="00216F7A">
        <w:rPr>
          <w:rFonts w:ascii="Tahoma" w:hAnsi="Tahoma" w:cs="Tahoma"/>
        </w:rPr>
        <w:t xml:space="preserve"> We may use or disclose, as-needed, your protected health information in order to support the business activities of your physician’s practice.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w:t>
      </w:r>
    </w:p>
    <w:p w14:paraId="3D4A7CD3" w14:textId="77777777" w:rsidR="00463F68" w:rsidRPr="00216F7A" w:rsidRDefault="00463F68">
      <w:pPr>
        <w:rPr>
          <w:rFonts w:ascii="Tahoma" w:hAnsi="Tahoma" w:cs="Tahoma"/>
          <w:b/>
        </w:rPr>
      </w:pPr>
    </w:p>
    <w:p w14:paraId="6DA3913A" w14:textId="77777777" w:rsidR="00463F68" w:rsidRPr="00216F7A" w:rsidRDefault="00463F68">
      <w:pPr>
        <w:pStyle w:val="BodyText"/>
        <w:rPr>
          <w:rFonts w:ascii="Tahoma" w:hAnsi="Tahoma" w:cs="Tahoma"/>
        </w:rPr>
      </w:pPr>
      <w:r w:rsidRPr="00216F7A">
        <w:rPr>
          <w:rFonts w:ascii="Tahoma" w:hAnsi="Tahoma" w:cs="Tahoma"/>
        </w:rPr>
        <w:t xml:space="preserve">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164.500. </w:t>
      </w:r>
    </w:p>
    <w:p w14:paraId="37075176" w14:textId="77777777" w:rsidR="00463F68" w:rsidRPr="00216F7A" w:rsidRDefault="00463F68">
      <w:pPr>
        <w:jc w:val="both"/>
        <w:rPr>
          <w:rFonts w:ascii="Tahoma" w:hAnsi="Tahoma" w:cs="Tahoma"/>
        </w:rPr>
      </w:pPr>
    </w:p>
    <w:p w14:paraId="2ECCEB38" w14:textId="77777777" w:rsidR="00463F68" w:rsidRPr="00216F7A" w:rsidRDefault="00463F68">
      <w:pPr>
        <w:pStyle w:val="BodyText"/>
        <w:rPr>
          <w:rFonts w:ascii="Tahoma" w:hAnsi="Tahoma" w:cs="Tahoma"/>
        </w:rPr>
      </w:pPr>
      <w:r w:rsidRPr="00216F7A">
        <w:rPr>
          <w:rFonts w:ascii="Tahoma" w:hAnsi="Tahoma" w:cs="Tahoma"/>
          <w:b/>
        </w:rPr>
        <w:t>Other Permitted and Required Uses and Disclosures</w:t>
      </w:r>
      <w:r w:rsidRPr="00216F7A">
        <w:rPr>
          <w:rFonts w:ascii="Tahoma" w:hAnsi="Tahoma" w:cs="Tahoma"/>
        </w:rPr>
        <w:t xml:space="preserve"> Will Be Made Only With Your Consent, Authorization or Opportunity to Object unless required by law.  </w:t>
      </w:r>
    </w:p>
    <w:p w14:paraId="06688489" w14:textId="77777777" w:rsidR="00463F68" w:rsidRPr="00216F7A" w:rsidRDefault="00463F68">
      <w:pPr>
        <w:pStyle w:val="BodyText"/>
        <w:rPr>
          <w:rFonts w:ascii="Tahoma" w:hAnsi="Tahoma" w:cs="Tahoma"/>
        </w:rPr>
      </w:pPr>
    </w:p>
    <w:p w14:paraId="72B1304B" w14:textId="77777777" w:rsidR="00463F68" w:rsidRPr="00216F7A" w:rsidRDefault="00463F68">
      <w:pPr>
        <w:jc w:val="both"/>
        <w:rPr>
          <w:rFonts w:ascii="Tahoma" w:hAnsi="Tahoma" w:cs="Tahoma"/>
        </w:rPr>
      </w:pPr>
      <w:r w:rsidRPr="00216F7A">
        <w:rPr>
          <w:rFonts w:ascii="Tahoma" w:hAnsi="Tahoma" w:cs="Tahoma"/>
          <w:b/>
        </w:rPr>
        <w:t>You may revoke this authorization</w:t>
      </w:r>
      <w:r w:rsidRPr="00216F7A">
        <w:rPr>
          <w:rFonts w:ascii="Tahoma" w:hAnsi="Tahoma" w:cs="Tahoma"/>
        </w:rPr>
        <w:t xml:space="preserve">, at any time, in writing, except to the extent that your physician or the physician’s practice has taken an action in reliance on the use or disclosure indicated in the authorization. </w:t>
      </w:r>
    </w:p>
    <w:p w14:paraId="129693C0" w14:textId="77777777" w:rsidR="00463F68" w:rsidRPr="00216F7A" w:rsidRDefault="00463F68">
      <w:pPr>
        <w:rPr>
          <w:rFonts w:ascii="Tahoma" w:hAnsi="Tahoma" w:cs="Tahoma"/>
          <w:b/>
          <w:u w:val="single"/>
        </w:rPr>
      </w:pPr>
    </w:p>
    <w:p w14:paraId="35AEF2CF" w14:textId="77777777" w:rsidR="00463F68" w:rsidRPr="00216F7A" w:rsidRDefault="00463F68">
      <w:pPr>
        <w:jc w:val="both"/>
        <w:rPr>
          <w:rFonts w:ascii="Tahoma" w:hAnsi="Tahoma" w:cs="Tahoma"/>
        </w:rPr>
      </w:pPr>
      <w:r w:rsidRPr="00216F7A">
        <w:rPr>
          <w:rFonts w:ascii="Tahoma" w:hAnsi="Tahoma" w:cs="Tahoma"/>
          <w:b/>
          <w:u w:val="single"/>
        </w:rPr>
        <w:t>Your Rights</w:t>
      </w:r>
      <w:r w:rsidRPr="00216F7A">
        <w:rPr>
          <w:rFonts w:ascii="Tahoma" w:hAnsi="Tahoma" w:cs="Tahoma"/>
        </w:rPr>
        <w:t xml:space="preserve"> </w:t>
      </w:r>
    </w:p>
    <w:p w14:paraId="13A5C2AC" w14:textId="77777777" w:rsidR="00463F68" w:rsidRPr="00216F7A" w:rsidRDefault="00463F68">
      <w:pPr>
        <w:jc w:val="both"/>
        <w:rPr>
          <w:rFonts w:ascii="Tahoma" w:hAnsi="Tahoma" w:cs="Tahoma"/>
          <w:b/>
          <w:u w:val="single"/>
        </w:rPr>
      </w:pPr>
      <w:r w:rsidRPr="00216F7A">
        <w:rPr>
          <w:rFonts w:ascii="Tahoma" w:hAnsi="Tahoma" w:cs="Tahoma"/>
        </w:rPr>
        <w:lastRenderedPageBreak/>
        <w:t xml:space="preserve">Following is a statement of your rights with respect to your protected health information. </w:t>
      </w:r>
    </w:p>
    <w:p w14:paraId="592A014C" w14:textId="77777777" w:rsidR="00463F68" w:rsidRPr="00216F7A" w:rsidRDefault="00463F68">
      <w:pPr>
        <w:jc w:val="both"/>
        <w:rPr>
          <w:rFonts w:ascii="Tahoma" w:hAnsi="Tahoma" w:cs="Tahoma"/>
          <w:b/>
          <w:u w:val="single"/>
        </w:rPr>
      </w:pPr>
    </w:p>
    <w:p w14:paraId="3B809F05" w14:textId="77777777" w:rsidR="00463F68" w:rsidRPr="00216F7A" w:rsidRDefault="00463F68">
      <w:pPr>
        <w:jc w:val="both"/>
        <w:rPr>
          <w:rFonts w:ascii="Tahoma" w:hAnsi="Tahoma" w:cs="Tahoma"/>
        </w:rPr>
      </w:pPr>
      <w:r w:rsidRPr="00216F7A">
        <w:rPr>
          <w:rFonts w:ascii="Tahoma" w:hAnsi="Tahoma" w:cs="Tahoma"/>
          <w:b/>
          <w:u w:val="single"/>
        </w:rPr>
        <w:t>You have the right to inspect and copy your protected health information.</w:t>
      </w:r>
      <w:r w:rsidRPr="00216F7A">
        <w:rPr>
          <w:rFonts w:ascii="Tahoma" w:hAnsi="Tahoma" w:cs="Tahoma"/>
        </w:rPr>
        <w:t xml:space="preserve">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w:t>
      </w:r>
    </w:p>
    <w:p w14:paraId="5061578F" w14:textId="77777777" w:rsidR="00463F68" w:rsidRPr="00216F7A" w:rsidRDefault="00463F68">
      <w:pPr>
        <w:rPr>
          <w:rFonts w:ascii="Tahoma" w:hAnsi="Tahoma" w:cs="Tahoma"/>
          <w:b/>
          <w:u w:val="single"/>
        </w:rPr>
      </w:pPr>
    </w:p>
    <w:p w14:paraId="4168F37F" w14:textId="77777777" w:rsidR="00463F68" w:rsidRPr="00216F7A" w:rsidRDefault="00463F68">
      <w:pPr>
        <w:rPr>
          <w:rFonts w:ascii="Tahoma" w:hAnsi="Tahoma" w:cs="Tahoma"/>
        </w:rPr>
      </w:pPr>
      <w:r w:rsidRPr="00216F7A">
        <w:rPr>
          <w:rFonts w:ascii="Tahoma" w:hAnsi="Tahoma" w:cs="Tahoma"/>
          <w:b/>
          <w:u w:val="single"/>
        </w:rPr>
        <w:t>You have the right to request a restriction of your protected health information.</w:t>
      </w:r>
      <w:r w:rsidRPr="00216F7A">
        <w:rPr>
          <w:rFonts w:ascii="Tahoma" w:hAnsi="Tahoma" w:cs="Tahoma"/>
        </w:rPr>
        <w:t xml:space="preserve">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 </w:t>
      </w:r>
    </w:p>
    <w:p w14:paraId="72523436" w14:textId="77777777" w:rsidR="00463F68" w:rsidRPr="00216F7A" w:rsidRDefault="00463F68">
      <w:pPr>
        <w:rPr>
          <w:rFonts w:ascii="Tahoma" w:hAnsi="Tahoma" w:cs="Tahoma"/>
        </w:rPr>
      </w:pPr>
    </w:p>
    <w:p w14:paraId="56A9FD18" w14:textId="77777777" w:rsidR="00463F68" w:rsidRPr="00216F7A" w:rsidRDefault="00463F68">
      <w:pPr>
        <w:jc w:val="both"/>
        <w:rPr>
          <w:rFonts w:ascii="Tahoma" w:hAnsi="Tahoma" w:cs="Tahoma"/>
        </w:rPr>
      </w:pPr>
      <w:r w:rsidRPr="00216F7A">
        <w:rPr>
          <w:rFonts w:ascii="Tahoma" w:hAnsi="Tahoma" w:cs="Tahoma"/>
        </w:rPr>
        <w:t>Your physician is not required to agree to a restriction that you may request. If physician believes it is in your best interest to permit use and disclosure of your protected health information, your protected health information will not be restricted. You then have the right to use another Healthcare Professional.</w:t>
      </w:r>
    </w:p>
    <w:p w14:paraId="525F56C3" w14:textId="77777777" w:rsidR="00463F68" w:rsidRPr="00216F7A" w:rsidRDefault="00463F68">
      <w:pPr>
        <w:rPr>
          <w:rFonts w:ascii="Tahoma" w:hAnsi="Tahoma" w:cs="Tahoma"/>
          <w:b/>
          <w:u w:val="single"/>
        </w:rPr>
      </w:pPr>
    </w:p>
    <w:p w14:paraId="2E9056E6" w14:textId="77777777" w:rsidR="00463F68" w:rsidRPr="00216F7A" w:rsidRDefault="00463F68">
      <w:pPr>
        <w:jc w:val="both"/>
        <w:rPr>
          <w:rFonts w:ascii="Tahoma" w:hAnsi="Tahoma" w:cs="Tahoma"/>
        </w:rPr>
      </w:pPr>
      <w:r w:rsidRPr="00216F7A">
        <w:rPr>
          <w:rFonts w:ascii="Tahoma" w:hAnsi="Tahoma" w:cs="Tahoma"/>
          <w:b/>
          <w:u w:val="single"/>
        </w:rPr>
        <w:t>You have the right to request to receive confidential communications from us by alternative means or at an alternative location.</w:t>
      </w:r>
      <w:r w:rsidRPr="00216F7A">
        <w:rPr>
          <w:rFonts w:ascii="Tahoma" w:hAnsi="Tahoma" w:cs="Tahoma"/>
        </w:rPr>
        <w:t xml:space="preserve"> </w:t>
      </w:r>
      <w:r w:rsidRPr="00216F7A">
        <w:rPr>
          <w:rFonts w:ascii="Tahoma" w:hAnsi="Tahoma" w:cs="Tahoma"/>
          <w:b/>
          <w:u w:val="single"/>
        </w:rPr>
        <w:t>You have the right to obtain a paper copy of this notice from us</w:t>
      </w:r>
      <w:r w:rsidRPr="00216F7A">
        <w:rPr>
          <w:rFonts w:ascii="Tahoma" w:hAnsi="Tahoma" w:cs="Tahoma"/>
        </w:rPr>
        <w:t xml:space="preserve">, upon request, even if you have agreed to accept this notice alternatively i.e. electronically. </w:t>
      </w:r>
    </w:p>
    <w:p w14:paraId="72628A25" w14:textId="77777777" w:rsidR="00463F68" w:rsidRPr="00216F7A" w:rsidRDefault="00463F68">
      <w:pPr>
        <w:rPr>
          <w:rFonts w:ascii="Tahoma" w:hAnsi="Tahoma" w:cs="Tahoma"/>
          <w:b/>
          <w:u w:val="single"/>
        </w:rPr>
      </w:pPr>
    </w:p>
    <w:p w14:paraId="495AB06A" w14:textId="77777777" w:rsidR="00463F68" w:rsidRPr="00216F7A" w:rsidRDefault="00463F68">
      <w:pPr>
        <w:jc w:val="both"/>
        <w:rPr>
          <w:rFonts w:ascii="Tahoma" w:hAnsi="Tahoma" w:cs="Tahoma"/>
        </w:rPr>
      </w:pPr>
      <w:r w:rsidRPr="00216F7A">
        <w:rPr>
          <w:rFonts w:ascii="Tahoma" w:hAnsi="Tahoma" w:cs="Tahoma"/>
          <w:b/>
          <w:u w:val="single"/>
        </w:rPr>
        <w:t>You may have the right to have your physician amend your protected health information.</w:t>
      </w:r>
      <w:r w:rsidRPr="00216F7A">
        <w:rPr>
          <w:rFonts w:ascii="Tahoma" w:hAnsi="Tahoma" w:cs="Tahoma"/>
        </w:rPr>
        <w:t xml:space="preserve"> If we deny your request for amendment, you have the right to file a statement of disagreement with us and we may prepare a rebuttal to your statement and will provide you with a copy of any such rebuttal. </w:t>
      </w:r>
    </w:p>
    <w:p w14:paraId="372EBFD4" w14:textId="77777777" w:rsidR="00463F68" w:rsidRPr="00216F7A" w:rsidRDefault="00463F68">
      <w:pPr>
        <w:rPr>
          <w:rFonts w:ascii="Tahoma" w:hAnsi="Tahoma" w:cs="Tahoma"/>
          <w:b/>
          <w:u w:val="single"/>
        </w:rPr>
      </w:pPr>
    </w:p>
    <w:p w14:paraId="17820262" w14:textId="77777777" w:rsidR="00463F68" w:rsidRPr="00216F7A" w:rsidRDefault="00463F68">
      <w:pPr>
        <w:jc w:val="both"/>
        <w:rPr>
          <w:rFonts w:ascii="Tahoma" w:hAnsi="Tahoma" w:cs="Tahoma"/>
        </w:rPr>
      </w:pPr>
      <w:r w:rsidRPr="00216F7A">
        <w:rPr>
          <w:rFonts w:ascii="Tahoma" w:hAnsi="Tahoma" w:cs="Tahoma"/>
          <w:b/>
          <w:u w:val="single"/>
        </w:rPr>
        <w:t>You have the right to receive an accounting of certain disclosures we have made, if any, of your protected health information.</w:t>
      </w:r>
      <w:r w:rsidRPr="00216F7A">
        <w:rPr>
          <w:rFonts w:ascii="Tahoma" w:hAnsi="Tahoma" w:cs="Tahoma"/>
        </w:rPr>
        <w:t xml:space="preserve"> </w:t>
      </w:r>
    </w:p>
    <w:p w14:paraId="71A21F53" w14:textId="77777777" w:rsidR="00463F68" w:rsidRPr="00216F7A" w:rsidRDefault="00463F68">
      <w:pPr>
        <w:jc w:val="both"/>
        <w:rPr>
          <w:rFonts w:ascii="Tahoma" w:hAnsi="Tahoma" w:cs="Tahoma"/>
        </w:rPr>
      </w:pPr>
    </w:p>
    <w:p w14:paraId="7398960E" w14:textId="77777777" w:rsidR="00463F68" w:rsidRPr="00216F7A" w:rsidRDefault="00463F68">
      <w:pPr>
        <w:jc w:val="both"/>
        <w:rPr>
          <w:rFonts w:ascii="Tahoma" w:hAnsi="Tahoma" w:cs="Tahoma"/>
        </w:rPr>
      </w:pPr>
      <w:r w:rsidRPr="00216F7A">
        <w:rPr>
          <w:rFonts w:ascii="Tahoma" w:hAnsi="Tahoma" w:cs="Tahoma"/>
        </w:rPr>
        <w:t xml:space="preserve">We reserve the right to change the terms of this notice and will inform you by mail of any changes.  You then have the right to object or withdraw as provided in this notice. </w:t>
      </w:r>
    </w:p>
    <w:p w14:paraId="3FC18E4C" w14:textId="77777777" w:rsidR="00463F68" w:rsidRPr="00216F7A" w:rsidRDefault="00463F68">
      <w:pPr>
        <w:rPr>
          <w:rFonts w:ascii="Tahoma" w:hAnsi="Tahoma" w:cs="Tahoma"/>
          <w:b/>
          <w:u w:val="single"/>
        </w:rPr>
      </w:pPr>
    </w:p>
    <w:p w14:paraId="7F7CD325" w14:textId="77777777" w:rsidR="00463F68" w:rsidRPr="00216F7A" w:rsidRDefault="00463F68">
      <w:pPr>
        <w:jc w:val="both"/>
        <w:rPr>
          <w:rFonts w:ascii="Tahoma" w:hAnsi="Tahoma" w:cs="Tahoma"/>
        </w:rPr>
      </w:pPr>
      <w:r w:rsidRPr="00216F7A">
        <w:rPr>
          <w:rFonts w:ascii="Tahoma" w:hAnsi="Tahoma" w:cs="Tahoma"/>
          <w:b/>
          <w:u w:val="single"/>
        </w:rPr>
        <w:t>Complaints</w:t>
      </w:r>
      <w:r w:rsidRPr="00216F7A">
        <w:rPr>
          <w:rFonts w:ascii="Tahoma" w:hAnsi="Tahoma" w:cs="Tahoma"/>
        </w:rPr>
        <w:t xml:space="preserve"> </w:t>
      </w:r>
    </w:p>
    <w:p w14:paraId="72BD34F7" w14:textId="77777777" w:rsidR="00463F68" w:rsidRPr="00216F7A" w:rsidRDefault="00463F68">
      <w:pPr>
        <w:pStyle w:val="BodyText"/>
        <w:rPr>
          <w:rFonts w:ascii="Tahoma" w:hAnsi="Tahoma" w:cs="Tahoma"/>
        </w:rPr>
      </w:pPr>
      <w:r w:rsidRPr="00216F7A">
        <w:rPr>
          <w:rFonts w:ascii="Tahoma" w:hAnsi="Tahoma" w:cs="Tahoma"/>
        </w:rPr>
        <w:t xml:space="preserve">You may complain to us or to the Secretary of Health and Human Services if you believe your privacy rights have been violated by us. You may file a complaint with us by notifying our privacy contact of your complaint. </w:t>
      </w:r>
      <w:r w:rsidRPr="00216F7A">
        <w:rPr>
          <w:rFonts w:ascii="Tahoma" w:hAnsi="Tahoma" w:cs="Tahoma"/>
          <w:b/>
          <w:u w:val="single"/>
        </w:rPr>
        <w:t>We will not retaliate against you for filing a complaint.</w:t>
      </w:r>
      <w:r w:rsidRPr="00216F7A">
        <w:rPr>
          <w:rFonts w:ascii="Tahoma" w:hAnsi="Tahoma" w:cs="Tahoma"/>
        </w:rPr>
        <w:t xml:space="preserve"> </w:t>
      </w:r>
    </w:p>
    <w:p w14:paraId="5FA5D1C1" w14:textId="77777777" w:rsidR="00463F68" w:rsidRPr="00216F7A" w:rsidRDefault="00463F68">
      <w:pPr>
        <w:rPr>
          <w:rFonts w:ascii="Tahoma" w:hAnsi="Tahoma" w:cs="Tahoma"/>
        </w:rPr>
      </w:pPr>
    </w:p>
    <w:p w14:paraId="776CB3D9" w14:textId="77777777" w:rsidR="00463F68" w:rsidRPr="00216F7A" w:rsidRDefault="00463F68">
      <w:pPr>
        <w:rPr>
          <w:rFonts w:ascii="Tahoma" w:hAnsi="Tahoma" w:cs="Tahoma"/>
        </w:rPr>
      </w:pPr>
    </w:p>
    <w:p w14:paraId="203C8AC3" w14:textId="77777777" w:rsidR="00463F68" w:rsidRPr="00216F7A" w:rsidRDefault="00463F68">
      <w:pPr>
        <w:jc w:val="both"/>
        <w:rPr>
          <w:rFonts w:ascii="Tahoma" w:hAnsi="Tahoma" w:cs="Tahoma"/>
        </w:rPr>
      </w:pPr>
      <w:r w:rsidRPr="00216F7A">
        <w:rPr>
          <w:rFonts w:ascii="Tahoma" w:hAnsi="Tahoma" w:cs="Tahoma"/>
        </w:rPr>
        <w:t>This notice was published and becomes effective on/or before</w:t>
      </w:r>
      <w:r w:rsidRPr="00216F7A">
        <w:rPr>
          <w:rFonts w:ascii="Tahoma" w:hAnsi="Tahoma" w:cs="Tahoma"/>
          <w:b/>
          <w:u w:val="single"/>
        </w:rPr>
        <w:t xml:space="preserve"> April 14, 2003.</w:t>
      </w:r>
      <w:r w:rsidRPr="00216F7A">
        <w:rPr>
          <w:rFonts w:ascii="Tahoma" w:hAnsi="Tahoma" w:cs="Tahoma"/>
        </w:rPr>
        <w:t xml:space="preserve"> </w:t>
      </w:r>
    </w:p>
    <w:p w14:paraId="4DA4294A" w14:textId="77777777" w:rsidR="00463F68" w:rsidRPr="00216F7A" w:rsidRDefault="00463F68">
      <w:pPr>
        <w:jc w:val="both"/>
        <w:rPr>
          <w:rFonts w:ascii="Tahoma" w:hAnsi="Tahoma" w:cs="Tahoma"/>
        </w:rPr>
      </w:pPr>
    </w:p>
    <w:p w14:paraId="73BB71F3" w14:textId="77777777" w:rsidR="007223EF" w:rsidRPr="00216F7A" w:rsidRDefault="007223EF">
      <w:pPr>
        <w:jc w:val="both"/>
        <w:rPr>
          <w:rFonts w:ascii="Tahoma" w:hAnsi="Tahoma" w:cs="Tahoma"/>
          <w:sz w:val="16"/>
          <w:szCs w:val="16"/>
        </w:rPr>
      </w:pPr>
    </w:p>
    <w:sectPr w:rsidR="007223EF" w:rsidRPr="00216F7A" w:rsidSect="00C552A7">
      <w:footerReference w:type="default" r:id="rId6"/>
      <w:headerReference w:type="first" r:id="rId7"/>
      <w:pgSz w:w="12240" w:h="15840"/>
      <w:pgMar w:top="720" w:right="1008" w:bottom="720" w:left="1008" w:header="288" w:footer="57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84F" w14:textId="77777777" w:rsidR="00F20841" w:rsidRDefault="00F20841" w:rsidP="00C552A7">
      <w:r>
        <w:separator/>
      </w:r>
    </w:p>
  </w:endnote>
  <w:endnote w:type="continuationSeparator" w:id="0">
    <w:p w14:paraId="7ABBE7D6" w14:textId="77777777" w:rsidR="00F20841" w:rsidRDefault="00F20841" w:rsidP="00C5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B064" w14:textId="11B44A6B" w:rsidR="00272B82" w:rsidRPr="00C552A7" w:rsidRDefault="00C57EFD">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D24BB3">
      <w:rPr>
        <w:noProof/>
        <w:sz w:val="16"/>
        <w:szCs w:val="16"/>
      </w:rPr>
      <w:t>G:\BigSur Temp\SHARED\Website Forms\HIPAA 10.03.18.docx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6808" w14:textId="77777777" w:rsidR="00F20841" w:rsidRDefault="00F20841" w:rsidP="00C552A7">
      <w:r>
        <w:separator/>
      </w:r>
    </w:p>
  </w:footnote>
  <w:footnote w:type="continuationSeparator" w:id="0">
    <w:p w14:paraId="64E26CC8" w14:textId="77777777" w:rsidR="00F20841" w:rsidRDefault="00F20841" w:rsidP="00C5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61F9" w14:textId="2A48BE26" w:rsidR="00216F7A" w:rsidRDefault="001066A9" w:rsidP="00216F7A">
    <w:pPr>
      <w:pStyle w:val="Header"/>
    </w:pPr>
    <w:r>
      <w:rPr>
        <w:noProof/>
      </w:rPr>
      <w:drawing>
        <wp:anchor distT="0" distB="0" distL="114300" distR="114300" simplePos="0" relativeHeight="251659264" behindDoc="0" locked="0" layoutInCell="1" allowOverlap="1" wp14:anchorId="7F421BB8" wp14:editId="27B8FAFF">
          <wp:simplePos x="0" y="0"/>
          <wp:positionH relativeFrom="column">
            <wp:posOffset>63500</wp:posOffset>
          </wp:positionH>
          <wp:positionV relativeFrom="paragraph">
            <wp:posOffset>150495</wp:posOffset>
          </wp:positionV>
          <wp:extent cx="1954530" cy="657225"/>
          <wp:effectExtent l="0" t="0" r="762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NE-DC1\Redirected-User-Folders$\john.till\Downloads\NEWSOM_EYE_Logo_TA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453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F7A">
      <w:t xml:space="preserve">                                                                                                                </w:t>
    </w:r>
  </w:p>
  <w:p w14:paraId="02F187D2" w14:textId="17943942" w:rsidR="00216F7A" w:rsidRDefault="00216F7A" w:rsidP="00216F7A">
    <w:pPr>
      <w:pStyle w:val="Header"/>
      <w:tabs>
        <w:tab w:val="left" w:pos="1755"/>
        <w:tab w:val="right" w:pos="9936"/>
      </w:tabs>
      <w:jc w:val="right"/>
    </w:pPr>
    <w:r>
      <w:rPr>
        <w:rFonts w:ascii="Tahoma" w:hAnsi="Tahoma" w:cs="Tahoma"/>
        <w:sz w:val="18"/>
        <w:szCs w:val="18"/>
      </w:rPr>
      <w:t xml:space="preserve">4211 US Highway 27 N, Sebring, FL 33870   </w:t>
    </w:r>
    <w:r w:rsidRPr="00C2128A">
      <w:rPr>
        <w:rFonts w:ascii="Tahoma" w:hAnsi="Tahoma" w:cs="Tahoma"/>
        <w:sz w:val="18"/>
        <w:szCs w:val="18"/>
      </w:rPr>
      <w:t xml:space="preserve"> (863) 385-1544</w:t>
    </w:r>
    <w:r>
      <w:t xml:space="preserve">                                                                                       </w:t>
    </w:r>
  </w:p>
  <w:p w14:paraId="06F4283C" w14:textId="40C8CCE4" w:rsidR="00216F7A" w:rsidRPr="00E53BF1" w:rsidRDefault="00216F7A" w:rsidP="00216F7A">
    <w:pPr>
      <w:pStyle w:val="Header"/>
      <w:tabs>
        <w:tab w:val="left" w:pos="1755"/>
        <w:tab w:val="right" w:pos="9936"/>
      </w:tabs>
      <w:jc w:val="right"/>
      <w:rPr>
        <w:rFonts w:ascii="Tahoma" w:hAnsi="Tahoma" w:cs="Tahoma"/>
        <w:sz w:val="18"/>
        <w:szCs w:val="18"/>
        <w:lang w:val="fr-FR"/>
      </w:rPr>
    </w:pPr>
    <w:r>
      <w:t xml:space="preserve">  </w:t>
    </w:r>
    <w:r>
      <w:rPr>
        <w:rFonts w:ascii="Tahoma" w:hAnsi="Tahoma" w:cs="Tahoma"/>
        <w:sz w:val="18"/>
        <w:szCs w:val="18"/>
      </w:rPr>
      <w:t>13904 N Dale Mabry Hwy</w:t>
    </w:r>
    <w:r w:rsidR="00393224">
      <w:rPr>
        <w:rFonts w:ascii="Tahoma" w:hAnsi="Tahoma" w:cs="Tahoma"/>
        <w:sz w:val="18"/>
        <w:szCs w:val="18"/>
      </w:rPr>
      <w:t>.</w:t>
    </w:r>
    <w:r>
      <w:rPr>
        <w:rFonts w:ascii="Tahoma" w:hAnsi="Tahoma" w:cs="Tahoma"/>
        <w:sz w:val="18"/>
        <w:szCs w:val="18"/>
      </w:rPr>
      <w:t xml:space="preserve">, Tampa, FL 33618  </w:t>
    </w:r>
    <w:r w:rsidRPr="00C2128A">
      <w:rPr>
        <w:rFonts w:ascii="Tahoma" w:hAnsi="Tahoma" w:cs="Tahoma"/>
        <w:sz w:val="18"/>
        <w:szCs w:val="18"/>
      </w:rPr>
      <w:t xml:space="preserve">  </w:t>
    </w:r>
    <w:r w:rsidRPr="00C2128A">
      <w:rPr>
        <w:rFonts w:ascii="Tahoma" w:hAnsi="Tahoma" w:cs="Tahoma"/>
        <w:sz w:val="18"/>
        <w:szCs w:val="18"/>
        <w:lang w:val="fr-FR"/>
      </w:rPr>
      <w:t xml:space="preserve">(813) 908-2020 </w:t>
    </w:r>
  </w:p>
  <w:p w14:paraId="5FB827F7" w14:textId="2C65658E" w:rsidR="00216F7A" w:rsidRDefault="00D23EB2" w:rsidP="00216F7A">
    <w:pPr>
      <w:pStyle w:val="Header"/>
      <w:tabs>
        <w:tab w:val="right" w:pos="9936"/>
      </w:tabs>
      <w:jc w:val="right"/>
      <w:rPr>
        <w:rFonts w:ascii="Tahoma" w:hAnsi="Tahoma" w:cs="Tahoma"/>
        <w:sz w:val="18"/>
        <w:szCs w:val="18"/>
      </w:rPr>
    </w:pPr>
    <w:r>
      <w:rPr>
        <w:rFonts w:ascii="Tahoma" w:hAnsi="Tahoma" w:cs="Tahoma"/>
        <w:sz w:val="18"/>
        <w:szCs w:val="18"/>
        <w:lang w:val="fr-FR"/>
      </w:rPr>
      <w:t>113 S. Armenia Ave.</w:t>
    </w:r>
    <w:r w:rsidR="00216F7A" w:rsidRPr="00C2128A">
      <w:rPr>
        <w:rFonts w:ascii="Tahoma" w:hAnsi="Tahoma" w:cs="Tahoma"/>
        <w:sz w:val="18"/>
        <w:szCs w:val="18"/>
        <w:lang w:val="fr-FR"/>
      </w:rPr>
      <w:t xml:space="preserve">, Tampa, FL </w:t>
    </w:r>
    <w:r w:rsidR="00216F7A">
      <w:rPr>
        <w:rFonts w:ascii="Tahoma" w:hAnsi="Tahoma" w:cs="Tahoma"/>
        <w:sz w:val="18"/>
        <w:szCs w:val="18"/>
        <w:lang w:val="fr-FR"/>
      </w:rPr>
      <w:t xml:space="preserve">33609   </w:t>
    </w:r>
    <w:r w:rsidR="00216F7A" w:rsidRPr="00C2128A">
      <w:rPr>
        <w:rFonts w:ascii="Tahoma" w:hAnsi="Tahoma" w:cs="Tahoma"/>
        <w:sz w:val="18"/>
        <w:szCs w:val="18"/>
        <w:lang w:val="fr-FR"/>
      </w:rPr>
      <w:t xml:space="preserve"> (813) </w:t>
    </w:r>
    <w:r w:rsidR="00216F7A">
      <w:rPr>
        <w:rFonts w:ascii="Tahoma" w:hAnsi="Tahoma" w:cs="Tahoma"/>
        <w:sz w:val="18"/>
        <w:szCs w:val="18"/>
        <w:lang w:val="fr-FR"/>
      </w:rPr>
      <w:t>908-</w:t>
    </w:r>
    <w:r w:rsidR="00216F7A" w:rsidRPr="0000787E">
      <w:rPr>
        <w:rFonts w:ascii="Tahoma" w:hAnsi="Tahoma" w:cs="Tahoma"/>
        <w:sz w:val="18"/>
        <w:szCs w:val="18"/>
        <w:lang w:val="fr-FR"/>
      </w:rPr>
      <w:t>2020</w:t>
    </w:r>
    <w:r w:rsidR="0000787E" w:rsidRPr="0000787E">
      <w:rPr>
        <w:rFonts w:ascii="Tahoma" w:hAnsi="Tahoma" w:cs="Tahoma"/>
        <w:sz w:val="18"/>
        <w:szCs w:val="18"/>
        <w:lang w:val="fr-FR"/>
      </w:rPr>
      <w:br/>
    </w:r>
    <w:r w:rsidR="0000787E" w:rsidRPr="0000787E">
      <w:rPr>
        <w:rFonts w:ascii="Tahoma" w:hAnsi="Tahoma" w:cs="Tahoma"/>
        <w:sz w:val="18"/>
        <w:szCs w:val="18"/>
      </w:rPr>
      <w:t>3165 N McMullen Booth Rd., A-1, Clearwater, FL 33761</w:t>
    </w:r>
    <w:r w:rsidR="0000787E">
      <w:rPr>
        <w:rFonts w:ascii="Tahoma" w:hAnsi="Tahoma" w:cs="Tahoma"/>
        <w:sz w:val="18"/>
        <w:szCs w:val="18"/>
      </w:rPr>
      <w:t xml:space="preserve">   </w:t>
    </w:r>
    <w:r w:rsidR="0000787E" w:rsidRPr="0000787E">
      <w:rPr>
        <w:rFonts w:ascii="Tahoma" w:hAnsi="Tahoma" w:cs="Tahoma"/>
        <w:sz w:val="18"/>
        <w:szCs w:val="18"/>
      </w:rPr>
      <w:t xml:space="preserve"> (727) 788-3937</w:t>
    </w:r>
  </w:p>
  <w:p w14:paraId="2EBAEB52" w14:textId="5A7621BA" w:rsidR="00661830" w:rsidRPr="0000787E" w:rsidRDefault="00661830" w:rsidP="00216F7A">
    <w:pPr>
      <w:pStyle w:val="Header"/>
      <w:tabs>
        <w:tab w:val="right" w:pos="9936"/>
      </w:tabs>
      <w:jc w:val="right"/>
      <w:rPr>
        <w:rFonts w:ascii="Tahoma" w:hAnsi="Tahoma" w:cs="Tahoma"/>
        <w:sz w:val="18"/>
        <w:szCs w:val="18"/>
      </w:rPr>
    </w:pPr>
    <w:r w:rsidRPr="00661830">
      <w:rPr>
        <w:rFonts w:ascii="Tahoma" w:hAnsi="Tahoma" w:cs="Tahoma"/>
        <w:sz w:val="18"/>
        <w:szCs w:val="18"/>
      </w:rPr>
      <w:t>14543 Cortez Blvd #6065, Brooksville, FL 34613</w:t>
    </w:r>
    <w:r>
      <w:rPr>
        <w:rFonts w:ascii="Tahoma" w:hAnsi="Tahoma" w:cs="Tahoma"/>
        <w:sz w:val="18"/>
        <w:szCs w:val="18"/>
      </w:rPr>
      <w:t xml:space="preserve">    (352) 596-4030</w:t>
    </w:r>
  </w:p>
  <w:p w14:paraId="36E218F8" w14:textId="77777777" w:rsidR="00216F7A" w:rsidRDefault="00216F7A" w:rsidP="00216F7A">
    <w:pPr>
      <w:pStyle w:val="Header"/>
      <w:jc w:val="right"/>
      <w:rPr>
        <w:rFonts w:ascii="Tahoma" w:hAnsi="Tahoma" w:cs="Tahoma"/>
        <w:sz w:val="18"/>
        <w:szCs w:val="18"/>
        <w:lang w:val="fr-FR"/>
      </w:rPr>
    </w:pPr>
    <w:r w:rsidRPr="00C2128A">
      <w:rPr>
        <w:rFonts w:ascii="Tahoma" w:hAnsi="Tahoma" w:cs="Tahoma"/>
        <w:sz w:val="18"/>
        <w:szCs w:val="18"/>
        <w:lang w:val="fr-FR"/>
      </w:rPr>
      <w:t>www.</w:t>
    </w:r>
    <w:r>
      <w:rPr>
        <w:rFonts w:ascii="Tahoma" w:hAnsi="Tahoma" w:cs="Tahoma"/>
        <w:sz w:val="18"/>
        <w:szCs w:val="18"/>
        <w:lang w:val="fr-FR"/>
      </w:rPr>
      <w:t>NEWSOMEYE</w:t>
    </w:r>
    <w:r w:rsidRPr="00C2128A">
      <w:rPr>
        <w:rFonts w:ascii="Tahoma" w:hAnsi="Tahoma" w:cs="Tahoma"/>
        <w:sz w:val="18"/>
        <w:szCs w:val="18"/>
        <w:lang w:val="fr-FR"/>
      </w:rPr>
      <w:t>.com</w:t>
    </w:r>
  </w:p>
  <w:p w14:paraId="1AE4C261" w14:textId="77777777" w:rsidR="00216F7A" w:rsidRPr="00216F7A" w:rsidRDefault="00216F7A" w:rsidP="00216F7A">
    <w:pPr>
      <w:pStyle w:val="Header"/>
      <w:jc w:val="right"/>
      <w:rPr>
        <w:rFonts w:ascii="Tahoma" w:hAnsi="Tahoma" w:cs="Tahoma"/>
        <w:sz w:val="18"/>
        <w:szCs w:val="18"/>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85"/>
    <w:rsid w:val="0000787E"/>
    <w:rsid w:val="0001460B"/>
    <w:rsid w:val="00075963"/>
    <w:rsid w:val="001066A9"/>
    <w:rsid w:val="001A5E83"/>
    <w:rsid w:val="00203B36"/>
    <w:rsid w:val="00216F7A"/>
    <w:rsid w:val="00236AAD"/>
    <w:rsid w:val="00272B82"/>
    <w:rsid w:val="00393224"/>
    <w:rsid w:val="003F6DDE"/>
    <w:rsid w:val="003F7DE8"/>
    <w:rsid w:val="004405C7"/>
    <w:rsid w:val="00463F68"/>
    <w:rsid w:val="00475436"/>
    <w:rsid w:val="00497AC7"/>
    <w:rsid w:val="006055D2"/>
    <w:rsid w:val="0065220B"/>
    <w:rsid w:val="00661830"/>
    <w:rsid w:val="007223EF"/>
    <w:rsid w:val="007D67E4"/>
    <w:rsid w:val="00811865"/>
    <w:rsid w:val="00856082"/>
    <w:rsid w:val="00896053"/>
    <w:rsid w:val="00902B22"/>
    <w:rsid w:val="009832C3"/>
    <w:rsid w:val="00983A6B"/>
    <w:rsid w:val="009B0443"/>
    <w:rsid w:val="009D6060"/>
    <w:rsid w:val="00A85B52"/>
    <w:rsid w:val="00AE2385"/>
    <w:rsid w:val="00AF0E5E"/>
    <w:rsid w:val="00B924FD"/>
    <w:rsid w:val="00C552A7"/>
    <w:rsid w:val="00C57EFD"/>
    <w:rsid w:val="00CD240F"/>
    <w:rsid w:val="00D23EB2"/>
    <w:rsid w:val="00D24BB3"/>
    <w:rsid w:val="00D50AD7"/>
    <w:rsid w:val="00DA0D28"/>
    <w:rsid w:val="00E61D15"/>
    <w:rsid w:val="00E725A1"/>
    <w:rsid w:val="00F20841"/>
    <w:rsid w:val="00F349F5"/>
    <w:rsid w:val="00FC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2B87E"/>
  <w15:docId w15:val="{A089CBA9-C5B0-4997-89C8-2A7CC62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Header">
    <w:name w:val="header"/>
    <w:basedOn w:val="Normal"/>
    <w:link w:val="HeaderChar"/>
    <w:unhideWhenUsed/>
    <w:rsid w:val="00C552A7"/>
    <w:pPr>
      <w:tabs>
        <w:tab w:val="center" w:pos="4680"/>
        <w:tab w:val="right" w:pos="9360"/>
      </w:tabs>
    </w:pPr>
  </w:style>
  <w:style w:type="character" w:customStyle="1" w:styleId="HeaderChar">
    <w:name w:val="Header Char"/>
    <w:basedOn w:val="DefaultParagraphFont"/>
    <w:link w:val="Header"/>
    <w:uiPriority w:val="99"/>
    <w:rsid w:val="00C552A7"/>
  </w:style>
  <w:style w:type="paragraph" w:styleId="Footer">
    <w:name w:val="footer"/>
    <w:basedOn w:val="Normal"/>
    <w:link w:val="FooterChar"/>
    <w:uiPriority w:val="99"/>
    <w:unhideWhenUsed/>
    <w:rsid w:val="00C552A7"/>
    <w:pPr>
      <w:tabs>
        <w:tab w:val="center" w:pos="4680"/>
        <w:tab w:val="right" w:pos="9360"/>
      </w:tabs>
    </w:pPr>
  </w:style>
  <w:style w:type="character" w:customStyle="1" w:styleId="FooterChar">
    <w:name w:val="Footer Char"/>
    <w:basedOn w:val="DefaultParagraphFont"/>
    <w:link w:val="Footer"/>
    <w:uiPriority w:val="99"/>
    <w:rsid w:val="00C552A7"/>
  </w:style>
  <w:style w:type="character" w:styleId="Hyperlink">
    <w:name w:val="Hyperlink"/>
    <w:basedOn w:val="DefaultParagraphFont"/>
    <w:uiPriority w:val="99"/>
    <w:unhideWhenUsed/>
    <w:rsid w:val="00216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HIPAA Notice of Privacy Practices</vt:lpstr>
    </vt:vector>
  </TitlesOfParts>
  <Company>HCSI</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Notice of Privacy Practices</dc:title>
  <dc:creator>Cheri</dc:creator>
  <cp:lastModifiedBy>Marla Pfaff</cp:lastModifiedBy>
  <cp:revision>10</cp:revision>
  <cp:lastPrinted>2017-10-25T16:55:00Z</cp:lastPrinted>
  <dcterms:created xsi:type="dcterms:W3CDTF">2018-05-02T20:04:00Z</dcterms:created>
  <dcterms:modified xsi:type="dcterms:W3CDTF">2023-10-04T21:02:00Z</dcterms:modified>
</cp:coreProperties>
</file>